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A9BF" w14:textId="3140E0F6" w:rsidR="00E77FB4" w:rsidRPr="000A14DF" w:rsidRDefault="00E77FB4" w:rsidP="000A14DF">
      <w:pPr>
        <w:jc w:val="right"/>
        <w:rPr>
          <w:rFonts w:ascii="Arial Nova" w:hAnsi="Arial Nova"/>
        </w:rPr>
      </w:pPr>
      <w:r w:rsidRPr="000A14DF">
        <w:rPr>
          <w:rFonts w:ascii="Arial Nova" w:hAnsi="Arial Nova"/>
        </w:rPr>
        <w:t xml:space="preserve">Warszawa, </w:t>
      </w:r>
      <w:r w:rsidR="00D1366A">
        <w:rPr>
          <w:rFonts w:ascii="Arial Nova" w:hAnsi="Arial Nova"/>
        </w:rPr>
        <w:t>1</w:t>
      </w:r>
      <w:r w:rsidRPr="000A14DF">
        <w:rPr>
          <w:rFonts w:ascii="Arial Nova" w:hAnsi="Arial Nova"/>
        </w:rPr>
        <w:t>.10.2024</w:t>
      </w:r>
    </w:p>
    <w:p w14:paraId="4388FF6A" w14:textId="4D73EAE8" w:rsidR="00E77FB4" w:rsidRPr="00E77FB4" w:rsidRDefault="019B99D2" w:rsidP="754C2690">
      <w:pPr>
        <w:jc w:val="center"/>
        <w:rPr>
          <w:rFonts w:ascii="Arial Nova" w:hAnsi="Arial Nova"/>
          <w:b/>
          <w:bCs/>
          <w:sz w:val="28"/>
          <w:szCs w:val="28"/>
        </w:rPr>
      </w:pPr>
      <w:r w:rsidRPr="46F5B8DA">
        <w:rPr>
          <w:rFonts w:ascii="Arial Nova" w:hAnsi="Arial Nova"/>
          <w:b/>
          <w:bCs/>
          <w:sz w:val="28"/>
          <w:szCs w:val="28"/>
        </w:rPr>
        <w:t>Praskie Dni Seniora w Galerii Wileńskiej</w:t>
      </w:r>
      <w:r w:rsidR="000B7E58">
        <w:rPr>
          <w:rFonts w:ascii="Arial Nova" w:hAnsi="Arial Nova"/>
          <w:b/>
          <w:bCs/>
          <w:sz w:val="28"/>
          <w:szCs w:val="28"/>
        </w:rPr>
        <w:t xml:space="preserve"> już po raz czwarty</w:t>
      </w:r>
      <w:r w:rsidR="002E2119">
        <w:rPr>
          <w:rFonts w:ascii="Arial Nova" w:hAnsi="Arial Nova"/>
          <w:b/>
          <w:bCs/>
          <w:sz w:val="28"/>
          <w:szCs w:val="28"/>
        </w:rPr>
        <w:t>!</w:t>
      </w:r>
      <w:r w:rsidRPr="46F5B8DA">
        <w:rPr>
          <w:rFonts w:ascii="Arial Nova" w:hAnsi="Arial Nova"/>
          <w:b/>
          <w:bCs/>
          <w:sz w:val="28"/>
          <w:szCs w:val="28"/>
        </w:rPr>
        <w:t xml:space="preserve"> </w:t>
      </w:r>
      <w:r w:rsidR="008E7918">
        <w:rPr>
          <w:rFonts w:ascii="Arial Nova" w:hAnsi="Arial Nova"/>
          <w:b/>
          <w:bCs/>
          <w:sz w:val="28"/>
          <w:szCs w:val="28"/>
        </w:rPr>
        <w:t>W programie m.in. t</w:t>
      </w:r>
      <w:r w:rsidRPr="46F5B8DA">
        <w:rPr>
          <w:rFonts w:ascii="Arial Nova" w:hAnsi="Arial Nova"/>
          <w:b/>
          <w:bCs/>
          <w:sz w:val="28"/>
          <w:szCs w:val="28"/>
        </w:rPr>
        <w:t>reningi</w:t>
      </w:r>
      <w:r w:rsidR="002E2119">
        <w:rPr>
          <w:rFonts w:ascii="Arial Nova" w:hAnsi="Arial Nova"/>
          <w:b/>
          <w:bCs/>
          <w:sz w:val="28"/>
          <w:szCs w:val="28"/>
        </w:rPr>
        <w:t xml:space="preserve"> pamięci</w:t>
      </w:r>
      <w:r w:rsidRPr="46F5B8DA">
        <w:rPr>
          <w:rFonts w:ascii="Arial Nova" w:hAnsi="Arial Nova"/>
          <w:b/>
          <w:bCs/>
          <w:sz w:val="28"/>
          <w:szCs w:val="28"/>
        </w:rPr>
        <w:t>, gra terenowa i wielka potańców</w:t>
      </w:r>
      <w:r w:rsidR="324E2EC4" w:rsidRPr="46F5B8DA">
        <w:rPr>
          <w:rFonts w:ascii="Arial Nova" w:hAnsi="Arial Nova"/>
          <w:b/>
          <w:bCs/>
          <w:sz w:val="28"/>
          <w:szCs w:val="28"/>
        </w:rPr>
        <w:t>k</w:t>
      </w:r>
      <w:r w:rsidRPr="46F5B8DA">
        <w:rPr>
          <w:rFonts w:ascii="Arial Nova" w:hAnsi="Arial Nova"/>
          <w:b/>
          <w:bCs/>
          <w:sz w:val="28"/>
          <w:szCs w:val="28"/>
        </w:rPr>
        <w:t>a</w:t>
      </w:r>
    </w:p>
    <w:p w14:paraId="79BB6051" w14:textId="7320A7FC" w:rsidR="00E77FB4" w:rsidRPr="00F15A20" w:rsidRDefault="008638E7" w:rsidP="000A14DF">
      <w:p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Praskie Dni Seniora </w:t>
      </w:r>
      <w:r w:rsidR="000A0D52">
        <w:rPr>
          <w:rFonts w:ascii="Arial Nova" w:hAnsi="Arial Nova"/>
          <w:b/>
          <w:bCs/>
        </w:rPr>
        <w:t xml:space="preserve">w Galerii Wileńskiej </w:t>
      </w:r>
      <w:r>
        <w:rPr>
          <w:rFonts w:ascii="Arial Nova" w:hAnsi="Arial Nova"/>
          <w:b/>
          <w:bCs/>
        </w:rPr>
        <w:t xml:space="preserve">odbędą się </w:t>
      </w:r>
      <w:r w:rsidR="000B7E58">
        <w:rPr>
          <w:rFonts w:ascii="Arial Nova" w:hAnsi="Arial Nova"/>
          <w:b/>
          <w:bCs/>
        </w:rPr>
        <w:t>już</w:t>
      </w:r>
      <w:r w:rsidR="000A0D52">
        <w:rPr>
          <w:rFonts w:ascii="Arial Nova" w:hAnsi="Arial Nova"/>
          <w:b/>
          <w:bCs/>
        </w:rPr>
        <w:t xml:space="preserve"> 4 października. </w:t>
      </w:r>
      <w:r w:rsidR="00E77FB4" w:rsidRPr="754C2690">
        <w:rPr>
          <w:rFonts w:ascii="Arial Nova" w:hAnsi="Arial Nova"/>
          <w:b/>
          <w:bCs/>
        </w:rPr>
        <w:t>W</w:t>
      </w:r>
      <w:r w:rsidR="000B7E58">
        <w:rPr>
          <w:rFonts w:ascii="Arial Nova" w:hAnsi="Arial Nova"/>
          <w:b/>
          <w:bCs/>
        </w:rPr>
        <w:t xml:space="preserve"> trakcie w</w:t>
      </w:r>
      <w:r w:rsidR="00E77FB4" w:rsidRPr="754C2690">
        <w:rPr>
          <w:rFonts w:ascii="Arial Nova" w:hAnsi="Arial Nova"/>
          <w:b/>
          <w:bCs/>
        </w:rPr>
        <w:t>ydarzeni</w:t>
      </w:r>
      <w:r w:rsidR="000B7E58">
        <w:rPr>
          <w:rFonts w:ascii="Arial Nova" w:hAnsi="Arial Nova"/>
          <w:b/>
          <w:bCs/>
        </w:rPr>
        <w:t>a</w:t>
      </w:r>
      <w:r w:rsidR="0015784C">
        <w:rPr>
          <w:rFonts w:ascii="Arial Nova" w:hAnsi="Arial Nova"/>
          <w:b/>
          <w:bCs/>
        </w:rPr>
        <w:t>, którego partnerem strategicznym jest</w:t>
      </w:r>
      <w:r w:rsidR="000A0D52">
        <w:rPr>
          <w:rFonts w:ascii="Arial Nova" w:hAnsi="Arial Nova"/>
          <w:b/>
          <w:bCs/>
        </w:rPr>
        <w:t xml:space="preserve"> Fundacj</w:t>
      </w:r>
      <w:r w:rsidR="0015784C">
        <w:rPr>
          <w:rFonts w:ascii="Arial Nova" w:hAnsi="Arial Nova"/>
          <w:b/>
          <w:bCs/>
        </w:rPr>
        <w:t>a</w:t>
      </w:r>
      <w:r w:rsidR="000A0D52">
        <w:rPr>
          <w:rFonts w:ascii="Arial Nova" w:hAnsi="Arial Nova"/>
          <w:b/>
          <w:bCs/>
        </w:rPr>
        <w:t xml:space="preserve"> A.R.T.</w:t>
      </w:r>
      <w:r w:rsidR="00E77FB4" w:rsidRPr="754C2690">
        <w:rPr>
          <w:rFonts w:ascii="Arial Nova" w:hAnsi="Arial Nova"/>
          <w:b/>
          <w:bCs/>
        </w:rPr>
        <w:t>,</w:t>
      </w:r>
      <w:r w:rsidR="000A0D52">
        <w:rPr>
          <w:rFonts w:ascii="Arial Nova" w:hAnsi="Arial Nova"/>
          <w:b/>
          <w:bCs/>
        </w:rPr>
        <w:t xml:space="preserve"> </w:t>
      </w:r>
      <w:r w:rsidR="000B7E58">
        <w:rPr>
          <w:rFonts w:ascii="Arial Nova" w:hAnsi="Arial Nova"/>
          <w:b/>
          <w:bCs/>
        </w:rPr>
        <w:t>na seniorów czekają różnorodne</w:t>
      </w:r>
      <w:r w:rsidR="00E77FB4" w:rsidRPr="754C2690">
        <w:rPr>
          <w:rFonts w:ascii="Arial Nova" w:hAnsi="Arial Nova"/>
          <w:b/>
          <w:bCs/>
        </w:rPr>
        <w:t xml:space="preserve"> aktywności i atrakcj</w:t>
      </w:r>
      <w:r w:rsidR="000B7E58">
        <w:rPr>
          <w:rFonts w:ascii="Arial Nova" w:hAnsi="Arial Nova"/>
          <w:b/>
          <w:bCs/>
        </w:rPr>
        <w:t>e</w:t>
      </w:r>
      <w:r w:rsidR="00DE0383">
        <w:rPr>
          <w:rFonts w:ascii="Arial Nova" w:hAnsi="Arial Nova"/>
          <w:b/>
          <w:bCs/>
        </w:rPr>
        <w:t>, taki</w:t>
      </w:r>
      <w:r w:rsidR="000B7E58">
        <w:rPr>
          <w:rFonts w:ascii="Arial Nova" w:hAnsi="Arial Nova"/>
          <w:b/>
          <w:bCs/>
        </w:rPr>
        <w:t>e</w:t>
      </w:r>
      <w:r w:rsidR="00DE0383">
        <w:rPr>
          <w:rFonts w:ascii="Arial Nova" w:hAnsi="Arial Nova"/>
          <w:b/>
          <w:bCs/>
        </w:rPr>
        <w:t xml:space="preserve"> jak treningi</w:t>
      </w:r>
      <w:r w:rsidR="00A01954">
        <w:rPr>
          <w:rFonts w:ascii="Arial Nova" w:hAnsi="Arial Nova"/>
          <w:b/>
          <w:bCs/>
        </w:rPr>
        <w:t xml:space="preserve"> pamięci</w:t>
      </w:r>
      <w:r w:rsidR="00DE0383">
        <w:rPr>
          <w:rFonts w:ascii="Arial Nova" w:hAnsi="Arial Nova"/>
          <w:b/>
          <w:bCs/>
        </w:rPr>
        <w:t>, gra ter</w:t>
      </w:r>
      <w:r w:rsidR="009753F1">
        <w:rPr>
          <w:rFonts w:ascii="Arial Nova" w:hAnsi="Arial Nova"/>
          <w:b/>
          <w:bCs/>
        </w:rPr>
        <w:t>enowa</w:t>
      </w:r>
      <w:r w:rsidR="0015784C">
        <w:rPr>
          <w:rFonts w:ascii="Arial Nova" w:hAnsi="Arial Nova"/>
          <w:b/>
          <w:bCs/>
        </w:rPr>
        <w:t xml:space="preserve"> czy</w:t>
      </w:r>
      <w:r w:rsidR="002B6B34">
        <w:rPr>
          <w:rFonts w:ascii="Arial Nova" w:hAnsi="Arial Nova"/>
          <w:b/>
          <w:bCs/>
        </w:rPr>
        <w:t xml:space="preserve"> występ DJ</w:t>
      </w:r>
      <w:r w:rsidR="00313515">
        <w:rPr>
          <w:rFonts w:ascii="Arial Nova" w:hAnsi="Arial Nova"/>
          <w:b/>
          <w:bCs/>
        </w:rPr>
        <w:t xml:space="preserve"> Wiki</w:t>
      </w:r>
      <w:r w:rsidR="000B7E58">
        <w:rPr>
          <w:rFonts w:ascii="Arial Nova" w:hAnsi="Arial Nova"/>
          <w:b/>
          <w:bCs/>
        </w:rPr>
        <w:t>, a wspólny dzień</w:t>
      </w:r>
      <w:r w:rsidR="00A4588D">
        <w:rPr>
          <w:rFonts w:ascii="Arial Nova" w:hAnsi="Arial Nova"/>
          <w:b/>
          <w:bCs/>
        </w:rPr>
        <w:t xml:space="preserve"> </w:t>
      </w:r>
      <w:r w:rsidR="00313515">
        <w:rPr>
          <w:rFonts w:ascii="Arial Nova" w:hAnsi="Arial Nova"/>
          <w:b/>
          <w:bCs/>
        </w:rPr>
        <w:t>zakończy</w:t>
      </w:r>
      <w:r w:rsidR="000A4526">
        <w:rPr>
          <w:rFonts w:ascii="Arial Nova" w:hAnsi="Arial Nova"/>
          <w:b/>
          <w:bCs/>
        </w:rPr>
        <w:t xml:space="preserve"> wielka potańcówka</w:t>
      </w:r>
      <w:r w:rsidR="00313515">
        <w:rPr>
          <w:rFonts w:ascii="Arial Nova" w:hAnsi="Arial Nova"/>
          <w:b/>
          <w:bCs/>
        </w:rPr>
        <w:t xml:space="preserve"> przy akompaniamencie zespołu „Cała Praga Śpiewa”</w:t>
      </w:r>
      <w:r w:rsidR="00962DB5">
        <w:rPr>
          <w:rFonts w:ascii="Arial Nova" w:hAnsi="Arial Nova"/>
          <w:b/>
          <w:bCs/>
        </w:rPr>
        <w:t xml:space="preserve">. To </w:t>
      </w:r>
      <w:r w:rsidR="00E77FB4" w:rsidRPr="754C2690">
        <w:rPr>
          <w:rFonts w:ascii="Arial Nova" w:hAnsi="Arial Nova"/>
          <w:b/>
          <w:bCs/>
        </w:rPr>
        <w:t>doskonał</w:t>
      </w:r>
      <w:r w:rsidR="00962DB5">
        <w:rPr>
          <w:rFonts w:ascii="Arial Nova" w:hAnsi="Arial Nova"/>
          <w:b/>
          <w:bCs/>
        </w:rPr>
        <w:t>a</w:t>
      </w:r>
      <w:r w:rsidR="00E77FB4" w:rsidRPr="754C2690">
        <w:rPr>
          <w:rFonts w:ascii="Arial Nova" w:hAnsi="Arial Nova"/>
          <w:b/>
          <w:bCs/>
        </w:rPr>
        <w:t xml:space="preserve"> okazj</w:t>
      </w:r>
      <w:r w:rsidR="00962DB5">
        <w:rPr>
          <w:rFonts w:ascii="Arial Nova" w:hAnsi="Arial Nova"/>
          <w:b/>
          <w:bCs/>
        </w:rPr>
        <w:t xml:space="preserve">a </w:t>
      </w:r>
      <w:r w:rsidR="00E77FB4" w:rsidRPr="754C2690">
        <w:rPr>
          <w:rFonts w:ascii="Arial Nova" w:hAnsi="Arial Nova"/>
          <w:b/>
          <w:bCs/>
        </w:rPr>
        <w:t>do spędzenia czasu w miłym towarzystwie i zadbania o zdrowie</w:t>
      </w:r>
      <w:r w:rsidR="0015784C">
        <w:rPr>
          <w:rFonts w:ascii="Arial Nova" w:hAnsi="Arial Nova"/>
          <w:b/>
          <w:bCs/>
        </w:rPr>
        <w:t>,</w:t>
      </w:r>
      <w:r w:rsidR="00E77FB4" w:rsidRPr="754C2690">
        <w:rPr>
          <w:rFonts w:ascii="Arial Nova" w:hAnsi="Arial Nova"/>
          <w:b/>
          <w:bCs/>
        </w:rPr>
        <w:t xml:space="preserve"> </w:t>
      </w:r>
      <w:r w:rsidR="00DE0383">
        <w:rPr>
          <w:rFonts w:ascii="Arial Nova" w:hAnsi="Arial Nova"/>
          <w:b/>
          <w:bCs/>
        </w:rPr>
        <w:t>a także</w:t>
      </w:r>
      <w:r w:rsidR="00E77FB4" w:rsidRPr="754C2690">
        <w:rPr>
          <w:rFonts w:ascii="Arial Nova" w:hAnsi="Arial Nova"/>
          <w:b/>
          <w:bCs/>
        </w:rPr>
        <w:t xml:space="preserve"> dobre samopoczucie. </w:t>
      </w:r>
      <w:r w:rsidR="7AFDA0A1" w:rsidRPr="754C2690">
        <w:rPr>
          <w:rFonts w:ascii="Arial Nova" w:hAnsi="Arial Nova"/>
          <w:b/>
          <w:bCs/>
        </w:rPr>
        <w:t>Udział we</w:t>
      </w:r>
      <w:r w:rsidR="00E77FB4" w:rsidRPr="754C2690">
        <w:rPr>
          <w:rFonts w:ascii="Arial Nova" w:hAnsi="Arial Nova"/>
          <w:b/>
          <w:bCs/>
        </w:rPr>
        <w:t xml:space="preserve"> wszystki</w:t>
      </w:r>
      <w:r w:rsidR="145C06E7" w:rsidRPr="754C2690">
        <w:rPr>
          <w:rFonts w:ascii="Arial Nova" w:hAnsi="Arial Nova"/>
          <w:b/>
          <w:bCs/>
        </w:rPr>
        <w:t>ch</w:t>
      </w:r>
      <w:r w:rsidR="00E77FB4" w:rsidRPr="754C2690">
        <w:rPr>
          <w:rFonts w:ascii="Arial Nova" w:hAnsi="Arial Nova"/>
          <w:b/>
          <w:bCs/>
        </w:rPr>
        <w:t xml:space="preserve"> atrakcj</w:t>
      </w:r>
      <w:r w:rsidR="0F9A9BC0" w:rsidRPr="754C2690">
        <w:rPr>
          <w:rFonts w:ascii="Arial Nova" w:hAnsi="Arial Nova"/>
          <w:b/>
          <w:bCs/>
        </w:rPr>
        <w:t>ach</w:t>
      </w:r>
      <w:r w:rsidR="00E77FB4" w:rsidRPr="754C2690">
        <w:rPr>
          <w:rFonts w:ascii="Arial Nova" w:hAnsi="Arial Nova"/>
          <w:b/>
          <w:bCs/>
        </w:rPr>
        <w:t xml:space="preserve"> jest bezpłatny</w:t>
      </w:r>
      <w:r w:rsidR="0015784C">
        <w:rPr>
          <w:rFonts w:ascii="Arial Nova" w:hAnsi="Arial Nova"/>
          <w:b/>
          <w:bCs/>
        </w:rPr>
        <w:t>.</w:t>
      </w:r>
    </w:p>
    <w:p w14:paraId="7EB1F361" w14:textId="0C20B661" w:rsidR="00FD2CAD" w:rsidRPr="00E77FB4" w:rsidRDefault="5B0C6AC4" w:rsidP="754C2690">
      <w:pPr>
        <w:jc w:val="both"/>
        <w:rPr>
          <w:rFonts w:ascii="Arial Nova" w:hAnsi="Arial Nova"/>
        </w:rPr>
      </w:pPr>
      <w:r w:rsidRPr="754C2690">
        <w:rPr>
          <w:rFonts w:ascii="Arial Nova" w:hAnsi="Arial Nova"/>
          <w:i/>
          <w:iCs/>
        </w:rPr>
        <w:t>—</w:t>
      </w:r>
      <w:r w:rsidR="00FD2CAD" w:rsidRPr="754C2690">
        <w:rPr>
          <w:rFonts w:ascii="Arial Nova" w:hAnsi="Arial Nova"/>
          <w:i/>
          <w:iCs/>
        </w:rPr>
        <w:t xml:space="preserve"> </w:t>
      </w:r>
      <w:r w:rsidR="00F15A20" w:rsidRPr="754C2690">
        <w:rPr>
          <w:rFonts w:ascii="Arial Nova" w:hAnsi="Arial Nova"/>
          <w:i/>
          <w:iCs/>
        </w:rPr>
        <w:t>Chciałabym serdecznie zaprosić</w:t>
      </w:r>
      <w:r w:rsidR="00FD2CAD" w:rsidRPr="754C2690">
        <w:rPr>
          <w:rFonts w:ascii="Arial Nova" w:hAnsi="Arial Nova"/>
          <w:i/>
          <w:iCs/>
        </w:rPr>
        <w:t xml:space="preserve"> wszystkich seniorów na tegoroczne Praskie Dni Seniora, organizowane przez Galerię Wileńską we współpracy z Fundacją A.R.T.</w:t>
      </w:r>
      <w:r w:rsidR="005D593B" w:rsidRPr="754C2690">
        <w:rPr>
          <w:rFonts w:ascii="Arial Nova" w:hAnsi="Arial Nova"/>
          <w:i/>
          <w:iCs/>
        </w:rPr>
        <w:t xml:space="preserve"> To dla nas niezwykle ważne wydarzenie, które pozwala na budowanie silnych relacji z lokalną społecznością. </w:t>
      </w:r>
      <w:r w:rsidR="00FD2CAD" w:rsidRPr="754C2690">
        <w:rPr>
          <w:rFonts w:ascii="Arial Nova" w:hAnsi="Arial Nova"/>
          <w:i/>
          <w:iCs/>
        </w:rPr>
        <w:t xml:space="preserve">Przygotowaliśmy różnorodne atrakcje, </w:t>
      </w:r>
      <w:r w:rsidR="005D593B" w:rsidRPr="754C2690">
        <w:rPr>
          <w:rFonts w:ascii="Arial Nova" w:hAnsi="Arial Nova"/>
          <w:i/>
          <w:iCs/>
        </w:rPr>
        <w:t>które nie tylko zachęcają do ruchu i dbania o zdrowie, ale także sprzyjają nawiązywaniu nowych znajomości</w:t>
      </w:r>
      <w:r w:rsidR="00FD2CAD" w:rsidRPr="754C2690">
        <w:rPr>
          <w:rFonts w:ascii="Arial Nova" w:hAnsi="Arial Nova"/>
          <w:i/>
          <w:iCs/>
        </w:rPr>
        <w:t xml:space="preserve">. Cieszę się, że </w:t>
      </w:r>
      <w:r w:rsidR="006B0EF9" w:rsidRPr="754C2690">
        <w:rPr>
          <w:rFonts w:ascii="Arial Nova" w:hAnsi="Arial Nova"/>
          <w:i/>
          <w:iCs/>
        </w:rPr>
        <w:t>będziemy mogli razem spędzić ten dzień</w:t>
      </w:r>
      <w:r w:rsidR="00FD2CAD" w:rsidRPr="754C2690">
        <w:rPr>
          <w:rFonts w:ascii="Arial Nova" w:hAnsi="Arial Nova"/>
          <w:i/>
          <w:iCs/>
        </w:rPr>
        <w:t xml:space="preserve"> i mam nadzieję, że każdy znajdzie coś dla siebie</w:t>
      </w:r>
      <w:r w:rsidR="006B0EF9" w:rsidRPr="754C2690">
        <w:rPr>
          <w:rFonts w:ascii="Arial Nova" w:hAnsi="Arial Nova"/>
          <w:i/>
          <w:iCs/>
        </w:rPr>
        <w:t xml:space="preserve"> wśród przygotowanych atrakcji</w:t>
      </w:r>
      <w:r w:rsidR="00FD2CAD" w:rsidRPr="754C2690">
        <w:rPr>
          <w:rFonts w:ascii="Arial Nova" w:hAnsi="Arial Nova"/>
          <w:i/>
          <w:iCs/>
        </w:rPr>
        <w:t>. Gorąco zachęcam do udziału</w:t>
      </w:r>
      <w:r w:rsidR="000B7E58">
        <w:rPr>
          <w:rFonts w:ascii="Arial Nova" w:hAnsi="Arial Nova"/>
          <w:i/>
          <w:iCs/>
        </w:rPr>
        <w:t xml:space="preserve"> w wydarzeniu</w:t>
      </w:r>
      <w:r w:rsidR="00FD2CAD" w:rsidRPr="754C2690">
        <w:rPr>
          <w:rFonts w:ascii="Arial Nova" w:hAnsi="Arial Nova"/>
          <w:i/>
          <w:iCs/>
        </w:rPr>
        <w:t xml:space="preserve"> i gwarantuję, że będzie to niezapomniany czas</w:t>
      </w:r>
      <w:r w:rsidR="005919A2" w:rsidRPr="754C2690">
        <w:rPr>
          <w:rFonts w:ascii="Arial Nova" w:hAnsi="Arial Nova"/>
          <w:i/>
          <w:iCs/>
        </w:rPr>
        <w:t xml:space="preserve"> </w:t>
      </w:r>
      <w:r w:rsidR="19E39C1E" w:rsidRPr="754C2690">
        <w:rPr>
          <w:rFonts w:ascii="Arial Nova" w:hAnsi="Arial Nova"/>
          <w:i/>
          <w:iCs/>
        </w:rPr>
        <w:t>—</w:t>
      </w:r>
      <w:r w:rsidR="00FD2CAD" w:rsidRPr="754C2690">
        <w:rPr>
          <w:rFonts w:ascii="Arial Nova" w:hAnsi="Arial Nova"/>
        </w:rPr>
        <w:t xml:space="preserve"> mówi </w:t>
      </w:r>
      <w:r w:rsidR="00FD2CAD" w:rsidRPr="754C2690">
        <w:rPr>
          <w:rFonts w:ascii="Arial Nova" w:hAnsi="Arial Nova"/>
          <w:b/>
          <w:bCs/>
        </w:rPr>
        <w:t>Marta Chojnacka, dyrektor Galerii Wileńskiej.</w:t>
      </w:r>
    </w:p>
    <w:p w14:paraId="246B0953" w14:textId="622CCA3E" w:rsidR="00E77FB4" w:rsidRPr="00E77FB4" w:rsidRDefault="50C03384" w:rsidP="754C2690">
      <w:pPr>
        <w:jc w:val="both"/>
        <w:rPr>
          <w:rFonts w:ascii="Arial Nova" w:hAnsi="Arial Nova"/>
        </w:rPr>
      </w:pPr>
      <w:r w:rsidRPr="754C2690">
        <w:rPr>
          <w:rFonts w:ascii="Arial Nova" w:hAnsi="Arial Nova"/>
        </w:rPr>
        <w:t xml:space="preserve">Dni Seniora zawitają do Galerii Wileńskiej już po raz czwarty. Wydarzenie w </w:t>
      </w:r>
      <w:r w:rsidR="0015784C">
        <w:rPr>
          <w:rFonts w:ascii="Arial Nova" w:hAnsi="Arial Nova"/>
        </w:rPr>
        <w:t xml:space="preserve">ubiegłych </w:t>
      </w:r>
      <w:r w:rsidRPr="754C2690">
        <w:rPr>
          <w:rFonts w:ascii="Arial Nova" w:hAnsi="Arial Nova"/>
        </w:rPr>
        <w:t xml:space="preserve">latach </w:t>
      </w:r>
      <w:r w:rsidR="14E142DE" w:rsidRPr="754C2690">
        <w:rPr>
          <w:rFonts w:ascii="Arial Nova" w:hAnsi="Arial Nova"/>
        </w:rPr>
        <w:t xml:space="preserve">spotkało się z pozytywnym odbiorem przez </w:t>
      </w:r>
      <w:r w:rsidR="0015784C">
        <w:rPr>
          <w:rFonts w:ascii="Arial Nova" w:hAnsi="Arial Nova"/>
        </w:rPr>
        <w:t>warszawskich seniorów</w:t>
      </w:r>
      <w:r w:rsidR="0402A9AC" w:rsidRPr="754C2690">
        <w:rPr>
          <w:rFonts w:ascii="Arial Nova" w:hAnsi="Arial Nova"/>
        </w:rPr>
        <w:t>, którzy chętnie korzystali z oferowanych atrakcji</w:t>
      </w:r>
      <w:r w:rsidR="14E142DE" w:rsidRPr="754C2690">
        <w:rPr>
          <w:rFonts w:ascii="Arial Nova" w:hAnsi="Arial Nova"/>
        </w:rPr>
        <w:t xml:space="preserve">. </w:t>
      </w:r>
      <w:r w:rsidR="0015784C">
        <w:rPr>
          <w:rFonts w:ascii="Arial Nova" w:hAnsi="Arial Nova"/>
        </w:rPr>
        <w:t>O</w:t>
      </w:r>
      <w:r w:rsidR="006B0EF9" w:rsidRPr="754C2690">
        <w:rPr>
          <w:rFonts w:ascii="Arial Nova" w:hAnsi="Arial Nova"/>
        </w:rPr>
        <w:t xml:space="preserve"> </w:t>
      </w:r>
      <w:r w:rsidR="637B5E13" w:rsidRPr="754C2690">
        <w:rPr>
          <w:rFonts w:ascii="Arial Nova" w:hAnsi="Arial Nova"/>
        </w:rPr>
        <w:t xml:space="preserve">niezapomnianą </w:t>
      </w:r>
      <w:r w:rsidR="006B0EF9" w:rsidRPr="754C2690">
        <w:rPr>
          <w:rFonts w:ascii="Arial Nova" w:hAnsi="Arial Nova"/>
        </w:rPr>
        <w:t>a</w:t>
      </w:r>
      <w:r w:rsidR="00E77FB4" w:rsidRPr="754C2690">
        <w:rPr>
          <w:rFonts w:ascii="Arial Nova" w:hAnsi="Arial Nova"/>
        </w:rPr>
        <w:t xml:space="preserve">tmosferę </w:t>
      </w:r>
      <w:r w:rsidR="5823AA9E" w:rsidRPr="754C2690">
        <w:rPr>
          <w:rFonts w:ascii="Arial Nova" w:hAnsi="Arial Nova"/>
        </w:rPr>
        <w:t>zadba Conrado Moreno, a całoś</w:t>
      </w:r>
      <w:r w:rsidR="192E872F" w:rsidRPr="754C2690">
        <w:rPr>
          <w:rFonts w:ascii="Arial Nova" w:hAnsi="Arial Nova"/>
        </w:rPr>
        <w:t>ć</w:t>
      </w:r>
      <w:r w:rsidR="5823AA9E" w:rsidRPr="754C2690">
        <w:rPr>
          <w:rFonts w:ascii="Arial Nova" w:hAnsi="Arial Nova"/>
        </w:rPr>
        <w:t xml:space="preserve"> </w:t>
      </w:r>
      <w:r w:rsidR="000B7E58">
        <w:rPr>
          <w:rFonts w:ascii="Arial Nova" w:hAnsi="Arial Nova"/>
        </w:rPr>
        <w:t xml:space="preserve">swoim energetycznym występem </w:t>
      </w:r>
      <w:r w:rsidR="0015784C">
        <w:rPr>
          <w:rFonts w:ascii="Arial Nova" w:hAnsi="Arial Nova"/>
        </w:rPr>
        <w:t>uświetni DJ Wika</w:t>
      </w:r>
      <w:r w:rsidR="000B7E58">
        <w:rPr>
          <w:rFonts w:ascii="Arial Nova" w:hAnsi="Arial Nova"/>
        </w:rPr>
        <w:t xml:space="preserve"> – najstarsza DJ-ka</w:t>
      </w:r>
      <w:r w:rsidR="00AF41C5">
        <w:rPr>
          <w:rFonts w:ascii="Arial Nova" w:hAnsi="Arial Nova"/>
        </w:rPr>
        <w:t xml:space="preserve"> </w:t>
      </w:r>
      <w:r w:rsidR="000B7E58">
        <w:rPr>
          <w:rFonts w:ascii="Arial Nova" w:hAnsi="Arial Nova"/>
        </w:rPr>
        <w:t>w Polsce</w:t>
      </w:r>
      <w:r w:rsidR="0015784C">
        <w:rPr>
          <w:rFonts w:ascii="Arial Nova" w:hAnsi="Arial Nova"/>
        </w:rPr>
        <w:t>.</w:t>
      </w:r>
      <w:r w:rsidR="5823AA9E" w:rsidRPr="754C2690">
        <w:rPr>
          <w:rFonts w:ascii="Arial Nova" w:hAnsi="Arial Nova"/>
        </w:rPr>
        <w:t xml:space="preserve"> </w:t>
      </w:r>
    </w:p>
    <w:p w14:paraId="069192D9" w14:textId="73079DF2" w:rsidR="00E77FB4" w:rsidRPr="00E77FB4" w:rsidRDefault="000B7E58" w:rsidP="000A14DF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Na seniorów czekają także</w:t>
      </w:r>
      <w:r w:rsidR="006E307A" w:rsidRPr="754C2690">
        <w:rPr>
          <w:rFonts w:ascii="Arial Nova" w:hAnsi="Arial Nova"/>
        </w:rPr>
        <w:t xml:space="preserve">: </w:t>
      </w:r>
      <w:r w:rsidR="00E77FB4" w:rsidRPr="754C2690">
        <w:rPr>
          <w:rFonts w:ascii="Arial Nova" w:hAnsi="Arial Nova"/>
        </w:rPr>
        <w:t>trening pamięci, który pozwoli na wzmocnienie i pobudzenie umysłu</w:t>
      </w:r>
      <w:r w:rsidR="00AF41C5">
        <w:rPr>
          <w:rFonts w:ascii="Arial Nova" w:hAnsi="Arial Nova"/>
        </w:rPr>
        <w:t>,</w:t>
      </w:r>
      <w:r>
        <w:rPr>
          <w:rFonts w:ascii="Arial Nova" w:hAnsi="Arial Nova"/>
        </w:rPr>
        <w:t xml:space="preserve"> </w:t>
      </w:r>
      <w:r w:rsidR="001C29D4">
        <w:rPr>
          <w:rFonts w:ascii="Arial Nova" w:hAnsi="Arial Nova"/>
        </w:rPr>
        <w:t>t</w:t>
      </w:r>
      <w:r w:rsidR="00511135" w:rsidRPr="754C2690">
        <w:rPr>
          <w:rFonts w:ascii="Arial Nova" w:hAnsi="Arial Nova"/>
        </w:rPr>
        <w:t>ańc</w:t>
      </w:r>
      <w:r w:rsidR="002D4CFA" w:rsidRPr="754C2690">
        <w:rPr>
          <w:rFonts w:ascii="Arial Nova" w:hAnsi="Arial Nova"/>
        </w:rPr>
        <w:t>e</w:t>
      </w:r>
      <w:r w:rsidR="00511135" w:rsidRPr="754C2690">
        <w:rPr>
          <w:rFonts w:ascii="Arial Nova" w:hAnsi="Arial Nova"/>
        </w:rPr>
        <w:t xml:space="preserve"> animacyjn</w:t>
      </w:r>
      <w:r w:rsidR="002D4CFA" w:rsidRPr="754C2690">
        <w:rPr>
          <w:rFonts w:ascii="Arial Nova" w:hAnsi="Arial Nova"/>
        </w:rPr>
        <w:t xml:space="preserve">e oraz treningi stawów, by zadbać o sprawność fizyczną. </w:t>
      </w:r>
      <w:r w:rsidR="00E77FB4" w:rsidRPr="754C2690">
        <w:rPr>
          <w:rFonts w:ascii="Arial Nova" w:hAnsi="Arial Nova"/>
        </w:rPr>
        <w:t xml:space="preserve">W ramach </w:t>
      </w:r>
      <w:r w:rsidR="002D4CFA" w:rsidRPr="754C2690">
        <w:rPr>
          <w:rFonts w:ascii="Arial Nova" w:hAnsi="Arial Nova"/>
        </w:rPr>
        <w:t xml:space="preserve">Praskich </w:t>
      </w:r>
      <w:r w:rsidR="00E77FB4" w:rsidRPr="754C2690">
        <w:rPr>
          <w:rFonts w:ascii="Arial Nova" w:hAnsi="Arial Nova"/>
        </w:rPr>
        <w:t>Dni Senior</w:t>
      </w:r>
      <w:r w:rsidR="55AAF844" w:rsidRPr="754C2690">
        <w:rPr>
          <w:rFonts w:ascii="Arial Nova" w:hAnsi="Arial Nova"/>
        </w:rPr>
        <w:t>a</w:t>
      </w:r>
      <w:r w:rsidR="00E77FB4" w:rsidRPr="754C2690">
        <w:rPr>
          <w:rFonts w:ascii="Arial Nova" w:hAnsi="Arial Nova"/>
        </w:rPr>
        <w:t xml:space="preserve"> </w:t>
      </w:r>
      <w:r w:rsidR="002D4CFA" w:rsidRPr="754C2690">
        <w:rPr>
          <w:rFonts w:ascii="Arial Nova" w:hAnsi="Arial Nova"/>
        </w:rPr>
        <w:t xml:space="preserve">zorganizowana zostanie </w:t>
      </w:r>
      <w:r w:rsidR="00E77FB4" w:rsidRPr="754C2690">
        <w:rPr>
          <w:rFonts w:ascii="Arial Nova" w:hAnsi="Arial Nova"/>
        </w:rPr>
        <w:t>również gra terenowa "Aktywny Senior", podczas której podzieleni na grupy</w:t>
      </w:r>
      <w:r w:rsidR="4F68F9E0" w:rsidRPr="754C2690">
        <w:rPr>
          <w:rFonts w:ascii="Arial Nova" w:hAnsi="Arial Nova"/>
        </w:rPr>
        <w:t xml:space="preserve"> uc</w:t>
      </w:r>
      <w:r w:rsidR="2CB50739" w:rsidRPr="754C2690">
        <w:rPr>
          <w:rFonts w:ascii="Arial Nova" w:hAnsi="Arial Nova"/>
        </w:rPr>
        <w:t>zestnicy</w:t>
      </w:r>
      <w:r w:rsidR="00E77FB4" w:rsidRPr="754C2690">
        <w:rPr>
          <w:rFonts w:ascii="Arial Nova" w:hAnsi="Arial Nova"/>
        </w:rPr>
        <w:t>, będą rozwiązywać zadania na sześciu stacjach</w:t>
      </w:r>
      <w:r w:rsidR="14512ADB" w:rsidRPr="754C2690">
        <w:rPr>
          <w:rFonts w:ascii="Arial Nova" w:hAnsi="Arial Nova"/>
        </w:rPr>
        <w:t xml:space="preserve"> zorganizowanych w przestrzeni centrum</w:t>
      </w:r>
      <w:r w:rsidR="00E77FB4" w:rsidRPr="754C2690">
        <w:rPr>
          <w:rFonts w:ascii="Arial Nova" w:hAnsi="Arial Nova"/>
        </w:rPr>
        <w:t xml:space="preserve">. </w:t>
      </w:r>
      <w:r w:rsidR="0015784C">
        <w:rPr>
          <w:rFonts w:ascii="Arial Nova" w:hAnsi="Arial Nova"/>
        </w:rPr>
        <w:t>Wydarzenie zakończy potańcówka w rytm muzyki zespołu „Cała Praga Śpiewa”.</w:t>
      </w:r>
    </w:p>
    <w:p w14:paraId="05B904AA" w14:textId="43C18276" w:rsidR="00525EC4" w:rsidRPr="00440C21" w:rsidRDefault="000B7E58" w:rsidP="00525EC4">
      <w:pPr>
        <w:spacing w:line="276" w:lineRule="auto"/>
        <w:jc w:val="both"/>
        <w:rPr>
          <w:rFonts w:ascii="Arial Nova" w:hAnsi="Arial Nova" w:cstheme="minorHAnsi"/>
        </w:rPr>
      </w:pPr>
      <w:r>
        <w:rPr>
          <w:rFonts w:ascii="Arial Nova" w:hAnsi="Arial Nova"/>
        </w:rPr>
        <w:t>Partnerem strategicznym</w:t>
      </w:r>
      <w:r w:rsidRPr="754C2690">
        <w:rPr>
          <w:rFonts w:ascii="Arial Nova" w:hAnsi="Arial Nova"/>
        </w:rPr>
        <w:t xml:space="preserve"> </w:t>
      </w:r>
      <w:r w:rsidR="5C113E83" w:rsidRPr="754C2690">
        <w:rPr>
          <w:rFonts w:ascii="Arial Nova" w:hAnsi="Arial Nova"/>
        </w:rPr>
        <w:t xml:space="preserve">Praskich Dni Seniora </w:t>
      </w:r>
      <w:r w:rsidR="00E21425" w:rsidRPr="754C2690">
        <w:rPr>
          <w:rFonts w:ascii="Arial Nova" w:hAnsi="Arial Nova"/>
        </w:rPr>
        <w:t xml:space="preserve">jest Fundacja A.R.T. </w:t>
      </w:r>
      <w:r w:rsidR="00525EC4" w:rsidRPr="00440C21">
        <w:rPr>
          <w:rFonts w:ascii="Arial Nova" w:hAnsi="Arial Nova" w:cstheme="minorHAnsi"/>
        </w:rPr>
        <w:t xml:space="preserve">Partnerami wydarzenia zostali: A. Blikle, Butik Cyrkularny, Carrefour, Czas na Herbatę, </w:t>
      </w:r>
      <w:r w:rsidR="00525EC4">
        <w:rPr>
          <w:rFonts w:ascii="Arial Nova" w:hAnsi="Arial Nova" w:cstheme="minorHAnsi"/>
        </w:rPr>
        <w:t xml:space="preserve">Dealz, </w:t>
      </w:r>
      <w:r w:rsidR="00525EC4" w:rsidRPr="00440C21">
        <w:rPr>
          <w:rFonts w:ascii="Arial Nova" w:hAnsi="Arial Nova" w:cstheme="minorHAnsi"/>
        </w:rPr>
        <w:t xml:space="preserve">Fielmann, </w:t>
      </w:r>
      <w:r w:rsidR="00525EC4">
        <w:rPr>
          <w:rFonts w:ascii="Arial Nova" w:hAnsi="Arial Nova" w:cstheme="minorHAnsi"/>
        </w:rPr>
        <w:t xml:space="preserve">Homla, </w:t>
      </w:r>
      <w:r w:rsidR="00525EC4" w:rsidRPr="00440C21">
        <w:rPr>
          <w:rFonts w:ascii="Arial Nova" w:hAnsi="Arial Nova" w:cstheme="minorHAnsi"/>
        </w:rPr>
        <w:t>Lodziarnia Grycan, Magia d’Italia oraz T-Mobile.</w:t>
      </w:r>
    </w:p>
    <w:p w14:paraId="43B4CDD7" w14:textId="517AB93F" w:rsidR="000069BC" w:rsidRPr="00E21425" w:rsidRDefault="00AA51D2" w:rsidP="754C2690">
      <w:pPr>
        <w:spacing w:line="276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Praskie Dni Seniora zostały</w:t>
      </w:r>
      <w:r w:rsidR="00E21425" w:rsidRPr="754C2690">
        <w:rPr>
          <w:rFonts w:ascii="Arial Nova" w:hAnsi="Arial Nova"/>
        </w:rPr>
        <w:t xml:space="preserve"> objęte patronatem honorowym Gabrieli Szustek, burmistrz dzielnicy Praga-Północ miasta stołecznego Warszawy.</w:t>
      </w:r>
    </w:p>
    <w:p w14:paraId="41C3CC05" w14:textId="77A2E39E" w:rsidR="2625E4ED" w:rsidRDefault="2625E4ED" w:rsidP="754C2690">
      <w:pPr>
        <w:spacing w:line="276" w:lineRule="auto"/>
        <w:jc w:val="both"/>
        <w:rPr>
          <w:rFonts w:ascii="Arial Nova" w:hAnsi="Arial Nova"/>
        </w:rPr>
      </w:pPr>
      <w:r w:rsidRPr="754C2690">
        <w:rPr>
          <w:rFonts w:ascii="Arial Nova" w:hAnsi="Arial Nova"/>
        </w:rPr>
        <w:t>Szczegółowy program można znaleźć na</w:t>
      </w:r>
      <w:r w:rsidR="0098464B">
        <w:rPr>
          <w:rFonts w:ascii="Arial Nova" w:hAnsi="Arial Nova"/>
        </w:rPr>
        <w:t xml:space="preserve"> </w:t>
      </w:r>
      <w:hyperlink r:id="rId10" w:history="1">
        <w:r w:rsidR="0098464B" w:rsidRPr="001C29D4">
          <w:rPr>
            <w:rStyle w:val="Hipercze"/>
            <w:rFonts w:ascii="Arial Nova" w:hAnsi="Arial Nova"/>
          </w:rPr>
          <w:t>stronie internetowej</w:t>
        </w:r>
      </w:hyperlink>
      <w:r w:rsidR="0098464B">
        <w:rPr>
          <w:rFonts w:ascii="Arial Nova" w:hAnsi="Arial Nova"/>
        </w:rPr>
        <w:t xml:space="preserve">. </w:t>
      </w:r>
    </w:p>
    <w:p w14:paraId="51281FA8" w14:textId="77777777" w:rsidR="000A14DF" w:rsidRDefault="000A14DF" w:rsidP="00E77FB4"/>
    <w:p w14:paraId="2C7584F2" w14:textId="77777777" w:rsidR="000A14DF" w:rsidRPr="00726FC8" w:rsidRDefault="000A14DF" w:rsidP="000A14DF">
      <w:pPr>
        <w:spacing w:line="276" w:lineRule="auto"/>
        <w:jc w:val="both"/>
        <w:rPr>
          <w:rFonts w:ascii="Arial Nova" w:hAnsi="Arial Nova" w:cstheme="minorHAnsi"/>
        </w:rPr>
      </w:pPr>
      <w:r w:rsidRPr="00726FC8">
        <w:rPr>
          <w:rFonts w:ascii="Arial Nova" w:hAnsi="Arial Nova" w:cstheme="minorHAnsi"/>
          <w:b/>
        </w:rPr>
        <w:t>Kontakt dla prasy:</w:t>
      </w:r>
    </w:p>
    <w:p w14:paraId="3379F92D" w14:textId="77777777" w:rsidR="000A14DF" w:rsidRPr="00726FC8" w:rsidRDefault="000A14DF" w:rsidP="000A14DF">
      <w:pPr>
        <w:spacing w:line="360" w:lineRule="auto"/>
        <w:rPr>
          <w:rFonts w:ascii="Arial Nova" w:hAnsi="Arial Nova" w:cstheme="minorHAnsi"/>
        </w:rPr>
      </w:pPr>
      <w:r w:rsidRPr="00726FC8">
        <w:rPr>
          <w:rFonts w:ascii="Arial Nova" w:hAnsi="Arial Nova" w:cstheme="minorHAnsi"/>
        </w:rPr>
        <w:t>Martyna Rozesłaniec</w:t>
      </w:r>
      <w:r w:rsidRPr="00726FC8">
        <w:rPr>
          <w:rFonts w:ascii="Arial Nova" w:hAnsi="Arial Nova" w:cstheme="minorHAnsi"/>
        </w:rPr>
        <w:br/>
        <w:t>rzecznik@galeriawilenska.pl</w:t>
      </w:r>
      <w:r w:rsidRPr="00726FC8">
        <w:rPr>
          <w:rFonts w:ascii="Arial Nova" w:hAnsi="Arial Nova" w:cstheme="minorHAnsi"/>
        </w:rPr>
        <w:br/>
        <w:t>601944383</w:t>
      </w:r>
    </w:p>
    <w:p w14:paraId="69591534" w14:textId="77777777" w:rsidR="000A14DF" w:rsidRPr="00726FC8" w:rsidRDefault="000A14DF" w:rsidP="000A14DF">
      <w:pPr>
        <w:jc w:val="center"/>
        <w:rPr>
          <w:rFonts w:ascii="Arial Nova" w:hAnsi="Arial Nova" w:cstheme="minorHAnsi"/>
        </w:rPr>
      </w:pPr>
      <w:r w:rsidRPr="00726FC8">
        <w:rPr>
          <w:rFonts w:ascii="Arial Nova" w:hAnsi="Arial Nova" w:cstheme="minorHAnsi"/>
        </w:rPr>
        <w:lastRenderedPageBreak/>
        <w:t>* * *</w:t>
      </w:r>
    </w:p>
    <w:p w14:paraId="198F4E46" w14:textId="77777777" w:rsidR="000A14DF" w:rsidRPr="00726FC8" w:rsidRDefault="000A14DF" w:rsidP="000A14DF">
      <w:pPr>
        <w:jc w:val="both"/>
        <w:rPr>
          <w:rFonts w:ascii="Arial Nova" w:eastAsia="Calibri" w:hAnsi="Arial Nova" w:cstheme="minorHAnsi"/>
          <w:sz w:val="18"/>
          <w:szCs w:val="18"/>
        </w:rPr>
      </w:pPr>
      <w:r w:rsidRPr="00726FC8">
        <w:rPr>
          <w:rFonts w:ascii="Arial Nova" w:eastAsia="Calibri" w:hAnsi="Arial Nova" w:cstheme="minorHAnsi"/>
          <w:sz w:val="18"/>
          <w:szCs w:val="18"/>
        </w:rPr>
        <w:t>Galeria Wileńska to nowoczesne centrum handlowe, mieszczące się w samym sercu warszawskiej Pragi-Północ. Jest to miejsce pierwszego wyboru dla mieszkańców i przejezdnych oraz turystów odwiedzających prawobrzeżne dzielnice Warszawy. Wśród sklepów i lokali obecnych w Galerii Wileńskiej znajdują się m.in: CCC, Sephora, Dealz, Pepco, Terranova, Reserved, Flying Tiger, Starbucks, Homla czy Empik. Na klientów czeka szeroka oferta gastronomiczna oraz hipermarket Carrefour. Dostosowując się do potrzeb klientów, Galeria Wileńska stale poszerza ofertę sklepów i punktów usługowych, a także stosuje rozwiązania o wysokich standardach dostępności dla osób z niepełnosprawnością, dzięki którym uzyskała certyfikat ,,Obiektu bez barier”.</w:t>
      </w:r>
    </w:p>
    <w:p w14:paraId="29BA99DD" w14:textId="77777777" w:rsidR="000A14DF" w:rsidRPr="00726FC8" w:rsidRDefault="000A14DF" w:rsidP="000A14DF">
      <w:pPr>
        <w:jc w:val="both"/>
        <w:rPr>
          <w:rFonts w:ascii="Arial Nova" w:eastAsia="Calibri" w:hAnsi="Arial Nova" w:cstheme="minorHAnsi"/>
          <w:sz w:val="18"/>
          <w:szCs w:val="18"/>
        </w:rPr>
      </w:pPr>
      <w:r w:rsidRPr="00726FC8">
        <w:rPr>
          <w:rFonts w:ascii="Arial Nova" w:eastAsia="Calibri" w:hAnsi="Arial Nova" w:cstheme="minorHAnsi"/>
          <w:sz w:val="18"/>
          <w:szCs w:val="18"/>
        </w:rPr>
        <w:t xml:space="preserve">Galeria Wileńska od samego początku istnienia aktywnie uczestniczy w życiu mieszkańców Pragi, angażując się w szereg zintegrowanych działań, od lat prowadzonych na prawym brzegu Wisły. Galeria od kilku lat organizuje cykliczne spacery po Pradze, by wraz z profesjonalnymi przewodnikami zaprezentować najciekawsze zakątki dzielnicy, a także liczne eventy w tym np.  EkoWileńska, podczas których promuje eko transport, eko zakupy oraz eko lifestyle. </w:t>
      </w:r>
    </w:p>
    <w:p w14:paraId="76AD833B" w14:textId="77777777" w:rsidR="000A14DF" w:rsidRPr="00726FC8" w:rsidRDefault="000A14DF" w:rsidP="000A14DF">
      <w:pPr>
        <w:jc w:val="both"/>
        <w:rPr>
          <w:rFonts w:ascii="Arial Nova" w:eastAsia="Calibri" w:hAnsi="Arial Nova" w:cstheme="minorHAnsi"/>
          <w:sz w:val="18"/>
          <w:szCs w:val="18"/>
        </w:rPr>
      </w:pPr>
      <w:r w:rsidRPr="00726FC8">
        <w:rPr>
          <w:rFonts w:ascii="Arial Nova" w:eastAsia="Calibri" w:hAnsi="Arial Nova" w:cstheme="minorHAnsi"/>
          <w:sz w:val="18"/>
          <w:szCs w:val="18"/>
        </w:rPr>
        <w:t xml:space="preserve">W trosce o środowisko naturalne, w centrum wdrażane są rozmaite rozwiązania w zakresie zrównoważonego rozwoju. Dach Galerii Wileńskiej jest miejscem życia wielu stworzeń - znajduje się tam pasieka, na którą składa się 5 uli i 250 tys. pszczół miodnych. Galeria Wileńska korzysta w 100% z energii pochodzącej z odnawialnych źródeł energii. </w:t>
      </w:r>
    </w:p>
    <w:p w14:paraId="7990675D" w14:textId="77777777" w:rsidR="000A14DF" w:rsidRPr="00726FC8" w:rsidRDefault="000A14DF" w:rsidP="000A14DF">
      <w:pPr>
        <w:jc w:val="both"/>
        <w:rPr>
          <w:rFonts w:ascii="Arial Nova" w:eastAsia="Calibri" w:hAnsi="Arial Nova" w:cstheme="minorHAnsi"/>
          <w:sz w:val="18"/>
          <w:szCs w:val="18"/>
        </w:rPr>
      </w:pPr>
      <w:r w:rsidRPr="00726FC8">
        <w:rPr>
          <w:rFonts w:ascii="Arial Nova" w:eastAsia="Calibri" w:hAnsi="Arial Nova" w:cstheme="minorHAnsi"/>
          <w:sz w:val="18"/>
          <w:szCs w:val="18"/>
        </w:rPr>
        <w:t>Galeria Wileńska należy do grupy Unibail-Rodamco-Westfield, która jest operatorem 73 centrów handlowych w 12 krajach. Polska Rada Centrów Handlowych przyznała centrom Unibail-Rodamco-Westfield w 2022 r. srebrną nagrodę w kategorii „Działania ESG obiektu”.</w:t>
      </w:r>
    </w:p>
    <w:p w14:paraId="13BBF367" w14:textId="77777777" w:rsidR="000A14DF" w:rsidRPr="00E77FB4" w:rsidRDefault="000A14DF" w:rsidP="00E77FB4"/>
    <w:p w14:paraId="256B4516" w14:textId="77777777" w:rsidR="00F77023" w:rsidRDefault="00F77023"/>
    <w:sectPr w:rsidR="00F7702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8E1FE" w14:textId="77777777" w:rsidR="006F1BFC" w:rsidRDefault="006F1BFC" w:rsidP="002C7523">
      <w:pPr>
        <w:spacing w:after="0" w:line="240" w:lineRule="auto"/>
      </w:pPr>
      <w:r>
        <w:separator/>
      </w:r>
    </w:p>
  </w:endnote>
  <w:endnote w:type="continuationSeparator" w:id="0">
    <w:p w14:paraId="5CDC9C3F" w14:textId="77777777" w:rsidR="006F1BFC" w:rsidRDefault="006F1BFC" w:rsidP="002C7523">
      <w:pPr>
        <w:spacing w:after="0" w:line="240" w:lineRule="auto"/>
      </w:pPr>
      <w:r>
        <w:continuationSeparator/>
      </w:r>
    </w:p>
  </w:endnote>
  <w:endnote w:type="continuationNotice" w:id="1">
    <w:p w14:paraId="6F189E4C" w14:textId="77777777" w:rsidR="006F1BFC" w:rsidRDefault="006F1B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6015B" w14:textId="77777777" w:rsidR="006F1BFC" w:rsidRDefault="006F1BFC" w:rsidP="002C7523">
      <w:pPr>
        <w:spacing w:after="0" w:line="240" w:lineRule="auto"/>
      </w:pPr>
      <w:r>
        <w:separator/>
      </w:r>
    </w:p>
  </w:footnote>
  <w:footnote w:type="continuationSeparator" w:id="0">
    <w:p w14:paraId="10AD3E6A" w14:textId="77777777" w:rsidR="006F1BFC" w:rsidRDefault="006F1BFC" w:rsidP="002C7523">
      <w:pPr>
        <w:spacing w:after="0" w:line="240" w:lineRule="auto"/>
      </w:pPr>
      <w:r>
        <w:continuationSeparator/>
      </w:r>
    </w:p>
  </w:footnote>
  <w:footnote w:type="continuationNotice" w:id="1">
    <w:p w14:paraId="76BA3EF8" w14:textId="77777777" w:rsidR="006F1BFC" w:rsidRDefault="006F1B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371E2" w14:textId="2EEDC080" w:rsidR="002C7523" w:rsidRDefault="002C7523">
    <w:pPr>
      <w:pStyle w:val="Nagwek"/>
    </w:pPr>
    <w:r>
      <w:rPr>
        <w:noProof/>
      </w:rPr>
      <w:drawing>
        <wp:inline distT="0" distB="0" distL="0" distR="0" wp14:anchorId="71FEC5A4" wp14:editId="55F107EF">
          <wp:extent cx="1768217" cy="784860"/>
          <wp:effectExtent l="0" t="0" r="3810" b="0"/>
          <wp:docPr id="1" name="Obraz 1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32" t="18983" r="1032" b="18226"/>
                  <a:stretch/>
                </pic:blipFill>
                <pic:spPr bwMode="auto">
                  <a:xfrm>
                    <a:off x="0" y="0"/>
                    <a:ext cx="1780926" cy="7905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EE"/>
    <w:rsid w:val="000069BC"/>
    <w:rsid w:val="000610B2"/>
    <w:rsid w:val="000A0D52"/>
    <w:rsid w:val="000A14DF"/>
    <w:rsid w:val="000A4526"/>
    <w:rsid w:val="000B7E58"/>
    <w:rsid w:val="0015784C"/>
    <w:rsid w:val="00190EF3"/>
    <w:rsid w:val="001C29D4"/>
    <w:rsid w:val="001E66DC"/>
    <w:rsid w:val="002B6B34"/>
    <w:rsid w:val="002C7523"/>
    <w:rsid w:val="002D4CFA"/>
    <w:rsid w:val="002E2119"/>
    <w:rsid w:val="002F65E6"/>
    <w:rsid w:val="00313515"/>
    <w:rsid w:val="00314D3F"/>
    <w:rsid w:val="00351F09"/>
    <w:rsid w:val="0036258F"/>
    <w:rsid w:val="00421234"/>
    <w:rsid w:val="004561EE"/>
    <w:rsid w:val="004607D0"/>
    <w:rsid w:val="00476A25"/>
    <w:rsid w:val="00484D54"/>
    <w:rsid w:val="004C1EB6"/>
    <w:rsid w:val="004D20E3"/>
    <w:rsid w:val="00511135"/>
    <w:rsid w:val="00512B98"/>
    <w:rsid w:val="00525EC4"/>
    <w:rsid w:val="005919A2"/>
    <w:rsid w:val="005D593B"/>
    <w:rsid w:val="00633234"/>
    <w:rsid w:val="00683D45"/>
    <w:rsid w:val="006B0EF9"/>
    <w:rsid w:val="006E307A"/>
    <w:rsid w:val="006F1BFC"/>
    <w:rsid w:val="007623FF"/>
    <w:rsid w:val="007C439C"/>
    <w:rsid w:val="00807C6E"/>
    <w:rsid w:val="0082553D"/>
    <w:rsid w:val="008638E7"/>
    <w:rsid w:val="00866771"/>
    <w:rsid w:val="008E7918"/>
    <w:rsid w:val="00916EFE"/>
    <w:rsid w:val="00954738"/>
    <w:rsid w:val="00962DB5"/>
    <w:rsid w:val="009753F1"/>
    <w:rsid w:val="0098464B"/>
    <w:rsid w:val="009E2D5A"/>
    <w:rsid w:val="00A01954"/>
    <w:rsid w:val="00A16BFE"/>
    <w:rsid w:val="00A24472"/>
    <w:rsid w:val="00A4588D"/>
    <w:rsid w:val="00AA51D2"/>
    <w:rsid w:val="00AD107F"/>
    <w:rsid w:val="00AF41C5"/>
    <w:rsid w:val="00B06035"/>
    <w:rsid w:val="00B16DCC"/>
    <w:rsid w:val="00BD4CF5"/>
    <w:rsid w:val="00D1366A"/>
    <w:rsid w:val="00D5272D"/>
    <w:rsid w:val="00D97E68"/>
    <w:rsid w:val="00DE0383"/>
    <w:rsid w:val="00E130BE"/>
    <w:rsid w:val="00E21425"/>
    <w:rsid w:val="00E36324"/>
    <w:rsid w:val="00E77FB4"/>
    <w:rsid w:val="00F04FDC"/>
    <w:rsid w:val="00F133BF"/>
    <w:rsid w:val="00F15A20"/>
    <w:rsid w:val="00F77023"/>
    <w:rsid w:val="00F943AD"/>
    <w:rsid w:val="00FD2CAD"/>
    <w:rsid w:val="019B99D2"/>
    <w:rsid w:val="01ADF618"/>
    <w:rsid w:val="0402A9AC"/>
    <w:rsid w:val="06D6BE78"/>
    <w:rsid w:val="08397061"/>
    <w:rsid w:val="09F8704C"/>
    <w:rsid w:val="0C1D6D66"/>
    <w:rsid w:val="0F9A9BC0"/>
    <w:rsid w:val="14512ADB"/>
    <w:rsid w:val="145C06E7"/>
    <w:rsid w:val="14E142DE"/>
    <w:rsid w:val="17289BCC"/>
    <w:rsid w:val="192E872F"/>
    <w:rsid w:val="19E39C1E"/>
    <w:rsid w:val="24E95780"/>
    <w:rsid w:val="2625E4ED"/>
    <w:rsid w:val="27BEAEA6"/>
    <w:rsid w:val="2CB50739"/>
    <w:rsid w:val="324E2EC4"/>
    <w:rsid w:val="333A9448"/>
    <w:rsid w:val="412D170D"/>
    <w:rsid w:val="456B073B"/>
    <w:rsid w:val="46F5B8DA"/>
    <w:rsid w:val="4A66F261"/>
    <w:rsid w:val="4F68F9E0"/>
    <w:rsid w:val="50C03384"/>
    <w:rsid w:val="55AAF844"/>
    <w:rsid w:val="57E10490"/>
    <w:rsid w:val="5823AA9E"/>
    <w:rsid w:val="5B0C6AC4"/>
    <w:rsid w:val="5C113E83"/>
    <w:rsid w:val="5C413419"/>
    <w:rsid w:val="637B5E13"/>
    <w:rsid w:val="6ACF9F53"/>
    <w:rsid w:val="6BB43DE4"/>
    <w:rsid w:val="6D1EB2D0"/>
    <w:rsid w:val="7440B6B1"/>
    <w:rsid w:val="754C2690"/>
    <w:rsid w:val="771AFF13"/>
    <w:rsid w:val="7AFDA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B0AA"/>
  <w15:chartTrackingRefBased/>
  <w15:docId w15:val="{481D56B0-3D4F-451D-A3EE-70941FCE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6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6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6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6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6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6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6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6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6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6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6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61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61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61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61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61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61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6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6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6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6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6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61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61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61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6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61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61E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C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523"/>
  </w:style>
  <w:style w:type="paragraph" w:styleId="Stopka">
    <w:name w:val="footer"/>
    <w:basedOn w:val="Normalny"/>
    <w:link w:val="StopkaZnak"/>
    <w:uiPriority w:val="99"/>
    <w:unhideWhenUsed/>
    <w:rsid w:val="002C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523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3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32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6A2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C29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2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westfield.com/poland/galeriawilenska/aktualnosci-szczegoly/praskie-dni-seniora-w-galerii-wile%c5%84skiej!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606dcf8-0ad1-4fd8-bd20-5807b45e98b7">
      <Terms xmlns="http://schemas.microsoft.com/office/infopath/2007/PartnerControls"/>
    </lcf76f155ced4ddcb4097134ff3c332f>
    <_ip_UnifiedCompliancePolicyProperties xmlns="http://schemas.microsoft.com/sharepoint/v3" xsi:nil="true"/>
    <TaxCatchAll xmlns="c22b2422-3a71-490a-97e7-680ad00d0e31" xsi:nil="true"/>
    <data xmlns="4606dcf8-0ad1-4fd8-bd20-5807b45e98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A3544C08A8E429B6CC2033BA5AD90" ma:contentTypeVersion="22" ma:contentTypeDescription="Utwórz nowy dokument." ma:contentTypeScope="" ma:versionID="94b1a9516a0fd118a578480e9da6c4f0">
  <xsd:schema xmlns:xsd="http://www.w3.org/2001/XMLSchema" xmlns:xs="http://www.w3.org/2001/XMLSchema" xmlns:p="http://schemas.microsoft.com/office/2006/metadata/properties" xmlns:ns1="http://schemas.microsoft.com/sharepoint/v3" xmlns:ns2="4606dcf8-0ad1-4fd8-bd20-5807b45e98b7" xmlns:ns3="c22b2422-3a71-490a-97e7-680ad00d0e31" targetNamespace="http://schemas.microsoft.com/office/2006/metadata/properties" ma:root="true" ma:fieldsID="63e096b733c8e9279b152048e1f29fd0" ns1:_="" ns2:_="" ns3:_="">
    <xsd:import namespace="http://schemas.microsoft.com/sharepoint/v3"/>
    <xsd:import namespace="4606dcf8-0ad1-4fd8-bd20-5807b45e98b7"/>
    <xsd:import namespace="c22b2422-3a71-490a-97e7-680ad00d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6dcf8-0ad1-4fd8-bd20-5807b45e9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6d73137-91e5-4dde-81fa-2d859a3cd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4" nillable="true" ma:displayName="data" ma:format="DateOnly" ma:internalName="dat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2422-3a71-490a-97e7-680ad00d0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5a04ff-3ab1-4462-b92b-cd530b9a741e}" ma:internalName="TaxCatchAll" ma:showField="CatchAllData" ma:web="c22b2422-3a71-490a-97e7-680ad00d0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A7CA0-073B-4E7F-A3E6-96046669E9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06dcf8-0ad1-4fd8-bd20-5807b45e98b7"/>
    <ds:schemaRef ds:uri="c22b2422-3a71-490a-97e7-680ad00d0e31"/>
  </ds:schemaRefs>
</ds:datastoreItem>
</file>

<file path=customXml/itemProps2.xml><?xml version="1.0" encoding="utf-8"?>
<ds:datastoreItem xmlns:ds="http://schemas.openxmlformats.org/officeDocument/2006/customXml" ds:itemID="{C2DE8D75-419F-41E0-A088-8E6737CBC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06dcf8-0ad1-4fd8-bd20-5807b45e98b7"/>
    <ds:schemaRef ds:uri="c22b2422-3a71-490a-97e7-680ad00d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CCC37-9933-4807-A036-F1DC499FE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651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Sikorska</dc:creator>
  <cp:keywords/>
  <dc:description/>
  <cp:lastModifiedBy>Anna Sikorska</cp:lastModifiedBy>
  <cp:revision>12</cp:revision>
  <dcterms:created xsi:type="dcterms:W3CDTF">2024-10-01T08:50:00Z</dcterms:created>
  <dcterms:modified xsi:type="dcterms:W3CDTF">2024-10-01T09:57:00Z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0x010100C94A3544C08A8E429B6CC2033BA5AD90</vt:lpwstr>
  </property>
  <property fmtid="{D5CDD505-2E9C-101B-9397-08002B2CF9AE}" pid="3" name="MediaServiceImageTags">
    <vt:lpwstr/>
  </property>
</Properties>
</file>